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Nom Prénom</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Affectation</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Adresse</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ind w:left="5100"/>
        <w:jc w:val="both"/>
        <w:rPr>
          <w:rFonts w:ascii="Tahoma" w:hAnsi="Tahoma" w:cs="Tahoma"/>
          <w:color w:val="000000"/>
          <w:sz w:val="22"/>
          <w:szCs w:val="22"/>
        </w:rPr>
      </w:pPr>
      <w:r>
        <w:rPr>
          <w:rFonts w:ascii="Tahoma" w:hAnsi="Tahoma" w:cs="Tahoma"/>
          <w:color w:val="000000"/>
          <w:sz w:val="22"/>
          <w:szCs w:val="22"/>
        </w:rPr>
        <w:t>A</w:t>
      </w:r>
    </w:p>
    <w:p w:rsidR="009E7621" w:rsidRDefault="00BC41CD">
      <w:pPr>
        <w:pStyle w:val="NormalWeb"/>
        <w:spacing w:before="0" w:after="0"/>
        <w:ind w:left="5100"/>
        <w:jc w:val="both"/>
      </w:pPr>
      <w:bookmarkStart w:id="0" w:name="_GoBack"/>
      <w:bookmarkEnd w:id="0"/>
      <w:r>
        <w:rPr>
          <w:rFonts w:ascii="Tahoma" w:hAnsi="Tahoma" w:cs="Tahoma"/>
          <w:color w:val="000000"/>
          <w:sz w:val="22"/>
          <w:szCs w:val="22"/>
        </w:rPr>
        <w:t>Monsieur le Directeur Académique du département des Yvelines</w:t>
      </w:r>
    </w:p>
    <w:p w:rsidR="009E7621" w:rsidRDefault="00BC41CD">
      <w:pPr>
        <w:pStyle w:val="NormalWeb"/>
        <w:spacing w:before="0" w:after="0"/>
        <w:ind w:left="5100"/>
        <w:jc w:val="both"/>
        <w:rPr>
          <w:rFonts w:ascii="Tahoma" w:hAnsi="Tahoma" w:cs="Tahoma"/>
          <w:b/>
          <w:bCs/>
          <w:color w:val="000000"/>
          <w:sz w:val="22"/>
          <w:szCs w:val="22"/>
        </w:rPr>
      </w:pPr>
      <w:r>
        <w:rPr>
          <w:rFonts w:ascii="Tahoma" w:hAnsi="Tahoma" w:cs="Tahoma"/>
          <w:b/>
          <w:bCs/>
          <w:color w:val="000000"/>
          <w:sz w:val="22"/>
          <w:szCs w:val="22"/>
        </w:rPr>
        <w:t>Adresse</w:t>
      </w:r>
    </w:p>
    <w:p w:rsidR="009E7621" w:rsidRDefault="00BC41CD">
      <w:pPr>
        <w:pStyle w:val="NormalWeb"/>
        <w:spacing w:before="0" w:after="0"/>
        <w:ind w:left="5100"/>
        <w:jc w:val="both"/>
        <w:rPr>
          <w:rFonts w:ascii="Tahoma" w:hAnsi="Tahoma" w:cs="Tahoma"/>
          <w:b/>
          <w:bCs/>
          <w:color w:val="000000"/>
          <w:sz w:val="22"/>
          <w:szCs w:val="22"/>
        </w:rPr>
      </w:pPr>
      <w:r>
        <w:rPr>
          <w:rFonts w:ascii="Tahoma" w:hAnsi="Tahoma" w:cs="Tahoma"/>
          <w:b/>
          <w:bCs/>
          <w:color w:val="000000"/>
          <w:sz w:val="22"/>
          <w:szCs w:val="22"/>
        </w:rPr>
        <w:t> </w:t>
      </w:r>
    </w:p>
    <w:p w:rsidR="009E7621" w:rsidRDefault="00BC41CD">
      <w:pPr>
        <w:pStyle w:val="NormalWeb"/>
        <w:spacing w:before="0" w:after="0"/>
        <w:ind w:left="510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jc w:val="both"/>
        <w:rPr>
          <w:rFonts w:ascii="Tahoma" w:hAnsi="Tahoma" w:cs="Tahoma"/>
          <w:b/>
          <w:bCs/>
          <w:color w:val="000000"/>
          <w:sz w:val="22"/>
          <w:szCs w:val="22"/>
        </w:rPr>
      </w:pPr>
      <w:r>
        <w:rPr>
          <w:rFonts w:ascii="Tahoma" w:hAnsi="Tahoma" w:cs="Tahoma"/>
          <w:b/>
          <w:bCs/>
          <w:color w:val="000000"/>
          <w:sz w:val="22"/>
          <w:szCs w:val="22"/>
        </w:rPr>
        <w:t> </w:t>
      </w:r>
    </w:p>
    <w:p w:rsidR="009E7621" w:rsidRDefault="00BC41CD">
      <w:pPr>
        <w:pStyle w:val="NormalWeb"/>
        <w:spacing w:before="0" w:after="0"/>
        <w:jc w:val="both"/>
      </w:pPr>
      <w:r>
        <w:rPr>
          <w:rFonts w:ascii="Tahoma" w:hAnsi="Tahoma" w:cs="Tahoma"/>
          <w:b/>
          <w:bCs/>
          <w:color w:val="000000"/>
          <w:sz w:val="22"/>
          <w:szCs w:val="22"/>
        </w:rPr>
        <w:t>Objet :</w:t>
      </w:r>
      <w:r>
        <w:rPr>
          <w:rFonts w:ascii="Tahoma" w:hAnsi="Tahoma" w:cs="Tahoma"/>
          <w:color w:val="000000"/>
          <w:sz w:val="22"/>
          <w:szCs w:val="22"/>
        </w:rPr>
        <w:t xml:space="preserve"> recours gracieux suite aux résultats du mouvement intra-départemental.</w:t>
      </w:r>
    </w:p>
    <w:p w:rsidR="009E7621" w:rsidRDefault="00BC41CD">
      <w:pPr>
        <w:pStyle w:val="NormalWeb"/>
        <w:spacing w:before="0" w:after="0"/>
        <w:jc w:val="both"/>
      </w:pPr>
      <w:r>
        <w:rPr>
          <w:rFonts w:ascii="Tahoma" w:hAnsi="Tahoma" w:cs="Tahoma"/>
          <w:color w:val="000000"/>
          <w:sz w:val="22"/>
          <w:szCs w:val="22"/>
        </w:rPr>
        <w:t>Copie : aux représentants des personnels du SNUipp-FSU 78</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jc w:val="both"/>
      </w:pPr>
      <w:r>
        <w:rPr>
          <w:rFonts w:ascii="Tahoma" w:hAnsi="Tahoma" w:cs="Tahoma"/>
          <w:color w:val="000000"/>
          <w:sz w:val="22"/>
          <w:szCs w:val="22"/>
        </w:rPr>
        <w:t>Madame la Directrice, Monsieur le Directeur Académique du département des Yvelines</w:t>
      </w:r>
    </w:p>
    <w:p w:rsidR="009E7621" w:rsidRDefault="009E7621">
      <w:pPr>
        <w:pStyle w:val="Standard"/>
        <w:rPr>
          <w:rFonts w:ascii="Tahoma" w:hAnsi="Tahoma" w:cs="Tahoma"/>
        </w:rPr>
      </w:pPr>
    </w:p>
    <w:p w:rsidR="009E7621" w:rsidRDefault="00BC41CD">
      <w:pPr>
        <w:pStyle w:val="NormalWeb"/>
        <w:spacing w:before="0" w:after="0"/>
        <w:jc w:val="both"/>
        <w:rPr>
          <w:rFonts w:ascii="Tahoma" w:hAnsi="Tahoma" w:cs="Tahoma"/>
          <w:b/>
          <w:bCs/>
          <w:color w:val="000000"/>
          <w:sz w:val="22"/>
          <w:szCs w:val="22"/>
        </w:rPr>
      </w:pPr>
      <w:r>
        <w:rPr>
          <w:rFonts w:ascii="Tahoma" w:hAnsi="Tahoma" w:cs="Tahoma"/>
          <w:b/>
          <w:bCs/>
          <w:color w:val="000000"/>
          <w:sz w:val="22"/>
          <w:szCs w:val="22"/>
        </w:rPr>
        <w:t xml:space="preserve">[choisir le 1er </w:t>
      </w:r>
      <w:r>
        <w:rPr>
          <w:rFonts w:ascii="Tahoma" w:hAnsi="Tahoma" w:cs="Tahoma"/>
          <w:b/>
          <w:bCs/>
          <w:color w:val="000000"/>
          <w:sz w:val="22"/>
          <w:szCs w:val="22"/>
        </w:rPr>
        <w:t>cas ou le 2ème cas en fonction de la situation]</w:t>
      </w:r>
    </w:p>
    <w:p w:rsidR="009E7621" w:rsidRDefault="00BC41CD">
      <w:pPr>
        <w:pStyle w:val="NormalWeb"/>
        <w:spacing w:before="0" w:after="0"/>
        <w:jc w:val="both"/>
      </w:pPr>
      <w:r>
        <w:rPr>
          <w:rFonts w:ascii="Tahoma" w:hAnsi="Tahoma" w:cs="Tahoma"/>
          <w:color w:val="FF0000"/>
          <w:sz w:val="22"/>
          <w:szCs w:val="22"/>
        </w:rPr>
        <w:t>1er cas participation obligatoire</w:t>
      </w:r>
      <w:r>
        <w:rPr>
          <w:rFonts w:ascii="Tahoma" w:hAnsi="Tahoma" w:cs="Tahoma"/>
          <w:color w:val="6AA84F"/>
          <w:sz w:val="22"/>
          <w:szCs w:val="22"/>
        </w:rPr>
        <w:t xml:space="preserve"> :</w:t>
      </w:r>
    </w:p>
    <w:p w:rsidR="009E7621" w:rsidRDefault="00BC41CD">
      <w:pPr>
        <w:pStyle w:val="NormalWeb"/>
        <w:spacing w:before="0" w:after="0"/>
        <w:jc w:val="both"/>
        <w:rPr>
          <w:rFonts w:ascii="Tahoma" w:hAnsi="Tahoma" w:cs="Tahoma"/>
          <w:i/>
          <w:iCs/>
          <w:color w:val="000000"/>
          <w:sz w:val="22"/>
          <w:szCs w:val="22"/>
        </w:rPr>
      </w:pPr>
      <w:r>
        <w:rPr>
          <w:rFonts w:ascii="Tahoma" w:hAnsi="Tahoma" w:cs="Tahoma"/>
          <w:i/>
          <w:iCs/>
          <w:color w:val="000000"/>
          <w:sz w:val="22"/>
          <w:szCs w:val="22"/>
        </w:rPr>
        <w:t>J’ai participé cette année de façon obligatoire au mouvement départemental car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je suis affecté(e) actuellement à l'école................ , à titre provisoire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 xml:space="preserve">je fais l'objet d'une mesure de carte scolaire (préciser le poste </w:t>
      </w:r>
      <w:r>
        <w:rPr>
          <w:rFonts w:ascii="Tahoma" w:hAnsi="Tahoma" w:cs="Tahoma"/>
          <w:i/>
          <w:iCs/>
          <w:color w:val="000000"/>
          <w:sz w:val="22"/>
          <w:szCs w:val="22"/>
        </w:rPr>
        <w:t>fermé)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je reprends mes fonctions à la suite d'une réintégration après détachement, disponibilité, congé parental, congé de longue durée, sortie de poste adapté (préciser la situation)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je suis actuellement PFSE (stagiaire), à titre pr</w:t>
      </w:r>
      <w:r>
        <w:rPr>
          <w:rFonts w:ascii="Tahoma" w:hAnsi="Tahoma" w:cs="Tahoma"/>
          <w:i/>
          <w:iCs/>
          <w:color w:val="000000"/>
          <w:sz w:val="22"/>
          <w:szCs w:val="22"/>
        </w:rPr>
        <w:t>ovisoire à l'école ...............................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j'intègre le département suite au mouvement interdépartemental (préciser le département quitté)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je rentre en formation CAPPEI (préciser le parcours obtenu : ULIS, RASED, SEGPA, etc...)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je suis en délégation à l'école................depuis le........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i/>
          <w:iCs/>
          <w:color w:val="000000"/>
          <w:sz w:val="22"/>
          <w:szCs w:val="22"/>
        </w:rPr>
        <w:t>autre, à préciser……………………………………….. ;</w:t>
      </w:r>
    </w:p>
    <w:p w:rsidR="009E7621" w:rsidRDefault="00BC41CD">
      <w:pPr>
        <w:pStyle w:val="NormalWeb"/>
        <w:spacing w:before="0" w:after="0"/>
        <w:jc w:val="both"/>
        <w:rPr>
          <w:rFonts w:ascii="Tahoma" w:hAnsi="Tahoma" w:cs="Tahoma"/>
          <w:color w:val="FF0000"/>
          <w:sz w:val="22"/>
          <w:szCs w:val="22"/>
        </w:rPr>
      </w:pPr>
      <w:r>
        <w:rPr>
          <w:rFonts w:ascii="Tahoma" w:hAnsi="Tahoma" w:cs="Tahoma"/>
          <w:color w:val="FF0000"/>
          <w:sz w:val="22"/>
          <w:szCs w:val="22"/>
        </w:rPr>
        <w:t>2nd cas participation facultative:</w:t>
      </w:r>
    </w:p>
    <w:p w:rsidR="009E7621" w:rsidRDefault="00BC41CD">
      <w:pPr>
        <w:pStyle w:val="NormalWeb"/>
        <w:spacing w:before="0" w:after="0"/>
        <w:jc w:val="both"/>
        <w:rPr>
          <w:rFonts w:ascii="Tahoma" w:hAnsi="Tahoma" w:cs="Tahoma"/>
          <w:i/>
          <w:iCs/>
          <w:color w:val="000000"/>
          <w:sz w:val="22"/>
          <w:szCs w:val="22"/>
        </w:rPr>
      </w:pPr>
      <w:r>
        <w:rPr>
          <w:rFonts w:ascii="Tahoma" w:hAnsi="Tahoma" w:cs="Tahoma"/>
          <w:i/>
          <w:iCs/>
          <w:color w:val="000000"/>
          <w:sz w:val="22"/>
          <w:szCs w:val="22"/>
        </w:rPr>
        <w:t>J'ai participé cette année au mouvement départemental, souhaitant changer d'affectation (préciser</w:t>
      </w:r>
      <w:r>
        <w:rPr>
          <w:rFonts w:ascii="Tahoma" w:hAnsi="Tahoma" w:cs="Tahoma"/>
          <w:i/>
          <w:iCs/>
          <w:color w:val="000000"/>
          <w:sz w:val="22"/>
          <w:szCs w:val="22"/>
        </w:rPr>
        <w:t xml:space="preserve"> l'affectation actuelle).</w:t>
      </w:r>
    </w:p>
    <w:p w:rsidR="009E7621" w:rsidRDefault="00BC41CD">
      <w:pPr>
        <w:pStyle w:val="NormalWeb"/>
        <w:spacing w:before="0" w:after="0"/>
        <w:jc w:val="both"/>
        <w:rPr>
          <w:rFonts w:ascii="Tahoma" w:hAnsi="Tahoma" w:cs="Tahoma"/>
          <w:i/>
          <w:iCs/>
          <w:color w:val="000000"/>
          <w:sz w:val="22"/>
          <w:szCs w:val="22"/>
        </w:rPr>
      </w:pPr>
      <w:r>
        <w:rPr>
          <w:rFonts w:ascii="Tahoma" w:hAnsi="Tahoma" w:cs="Tahoma"/>
          <w:i/>
          <w:iCs/>
          <w:color w:val="000000"/>
          <w:sz w:val="22"/>
          <w:szCs w:val="22"/>
        </w:rPr>
        <w:t>Vous trouverez en pièce jointe la copie de mon accusé réception. Mon barème était de ….................. points (détails du barème indiqué).</w:t>
      </w:r>
    </w:p>
    <w:p w:rsidR="009E7621" w:rsidRDefault="00BC41CD">
      <w:pPr>
        <w:pStyle w:val="NormalWeb"/>
        <w:spacing w:before="0" w:after="0"/>
        <w:jc w:val="both"/>
        <w:rPr>
          <w:rFonts w:ascii="Tahoma" w:hAnsi="Tahoma" w:cs="Tahoma"/>
          <w:color w:val="000000"/>
        </w:rPr>
      </w:pPr>
      <w:r>
        <w:rPr>
          <w:rFonts w:ascii="Tahoma" w:hAnsi="Tahoma" w:cs="Tahoma"/>
          <w:color w:val="000000"/>
        </w:rPr>
        <w:t> </w:t>
      </w:r>
    </w:p>
    <w:p w:rsidR="009E7621" w:rsidRDefault="00BC41CD">
      <w:pPr>
        <w:pStyle w:val="NormalWeb"/>
        <w:spacing w:before="0" w:after="0"/>
        <w:jc w:val="both"/>
        <w:rPr>
          <w:rFonts w:ascii="Tahoma" w:hAnsi="Tahoma" w:cs="Tahoma"/>
          <w:b/>
          <w:bCs/>
          <w:color w:val="000000"/>
          <w:sz w:val="22"/>
          <w:szCs w:val="22"/>
        </w:rPr>
      </w:pPr>
      <w:r>
        <w:rPr>
          <w:rFonts w:ascii="Tahoma" w:hAnsi="Tahoma" w:cs="Tahoma"/>
          <w:b/>
          <w:bCs/>
          <w:color w:val="000000"/>
          <w:sz w:val="22"/>
          <w:szCs w:val="22"/>
        </w:rPr>
        <w:t>[Quelque soit le cas poursuivre le recours… ]</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xml:space="preserve">Or, suite aux résultats qui m’ont été </w:t>
      </w:r>
      <w:r>
        <w:rPr>
          <w:rFonts w:ascii="Tahoma" w:hAnsi="Tahoma" w:cs="Tahoma"/>
          <w:color w:val="000000"/>
          <w:sz w:val="22"/>
          <w:szCs w:val="22"/>
        </w:rPr>
        <w:t>communiqués le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je n’ai pas obtenu la mutation souhaitée et suis maintenu(e) sur mon poste actuel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je n'ai pas obtenu la mutation souhaitée et reste en attente de nomination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j’ai obtenu mon vœu n°...... et je souhait</w:t>
      </w:r>
      <w:r>
        <w:rPr>
          <w:rFonts w:ascii="Tahoma" w:hAnsi="Tahoma" w:cs="Tahoma"/>
          <w:color w:val="000000"/>
          <w:sz w:val="22"/>
          <w:szCs w:val="22"/>
        </w:rPr>
        <w:t>e que tous les éléments de vérification me soient communiqués concernant mes vœux «supérieurs»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Style w:val="apple-tab-span"/>
          <w:rFonts w:ascii="Tahoma" w:hAnsi="Tahoma" w:cs="Tahoma"/>
          <w:color w:val="000000"/>
          <w:sz w:val="14"/>
          <w:szCs w:val="14"/>
        </w:rPr>
        <w:tab/>
      </w:r>
      <w:r>
        <w:rPr>
          <w:rFonts w:ascii="Tahoma" w:hAnsi="Tahoma" w:cs="Tahoma"/>
          <w:color w:val="000000"/>
          <w:sz w:val="22"/>
          <w:szCs w:val="22"/>
        </w:rPr>
        <w:t>j’ai été nommé(e) en dehors de mes vœux sur le poste................, que je n'ai pas demandé au mouvement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autre, à préciser ..................</w:t>
      </w:r>
      <w:r>
        <w:rPr>
          <w:rFonts w:ascii="Tahoma" w:hAnsi="Tahoma" w:cs="Tahoma"/>
          <w:color w:val="000000"/>
          <w:sz w:val="22"/>
          <w:szCs w:val="22"/>
        </w:rPr>
        <w:t>....................................................................................</w:t>
      </w:r>
    </w:p>
    <w:p w:rsidR="009E7621" w:rsidRDefault="00BC41CD">
      <w:pPr>
        <w:pStyle w:val="NormalWeb"/>
        <w:spacing w:before="0" w:after="0"/>
        <w:jc w:val="both"/>
        <w:rPr>
          <w:rFonts w:ascii="Tahoma" w:hAnsi="Tahoma" w:cs="Tahoma"/>
          <w:color w:val="000000"/>
        </w:rPr>
      </w:pPr>
      <w:r>
        <w:rPr>
          <w:rFonts w:ascii="Tahoma" w:hAnsi="Tahoma" w:cs="Tahoma"/>
          <w:color w:val="000000"/>
        </w:rPr>
        <w:t> </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Je porte recours contre cette décision. En effet :</w:t>
      </w:r>
    </w:p>
    <w:p w:rsidR="009E7621" w:rsidRDefault="00BC41CD">
      <w:pPr>
        <w:pStyle w:val="NormalWeb"/>
        <w:spacing w:before="0" w:after="0"/>
        <w:jc w:val="both"/>
        <w:rPr>
          <w:rFonts w:ascii="Tahoma" w:hAnsi="Tahoma" w:cs="Tahoma"/>
          <w:b/>
          <w:bCs/>
          <w:i/>
          <w:iCs/>
          <w:color w:val="000000"/>
          <w:sz w:val="22"/>
          <w:szCs w:val="22"/>
        </w:rPr>
      </w:pPr>
      <w:r>
        <w:rPr>
          <w:rFonts w:ascii="Tahoma" w:hAnsi="Tahoma" w:cs="Tahoma"/>
          <w:b/>
          <w:bCs/>
          <w:i/>
          <w:iCs/>
          <w:color w:val="000000"/>
          <w:sz w:val="22"/>
          <w:szCs w:val="22"/>
        </w:rPr>
        <w:t>Plusieurs arguments peuvent ici être utilisés selon les situations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je constate que le barème du dernier arrivé</w:t>
      </w:r>
      <w:r>
        <w:rPr>
          <w:rFonts w:ascii="Tahoma" w:hAnsi="Tahoma" w:cs="Tahoma"/>
          <w:color w:val="000000"/>
          <w:sz w:val="22"/>
          <w:szCs w:val="22"/>
        </w:rPr>
        <w:t xml:space="preserve"> dans l'école………… est de……..., inférieur au mien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ma demande de correction de barème n’a pas été prise en compte. Je le conteste au regard des éléments suivants : ………….   (joindre les pièces justificatives)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je ne bénéficie pas d’une mutation</w:t>
      </w:r>
      <w:r>
        <w:rPr>
          <w:rFonts w:ascii="Tahoma" w:hAnsi="Tahoma" w:cs="Tahoma"/>
          <w:color w:val="000000"/>
          <w:sz w:val="22"/>
          <w:szCs w:val="22"/>
        </w:rPr>
        <w:t xml:space="preserve"> alors que je rentre dans le cadre des priorités légales au titre de …………………… . Cette situation est précisée dans le BO spécial n°10 du 14 novembre 2019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j’avais demandé à annuler mon mouvement, cette annulation n’a pas été prise en compte ;</w:t>
      </w:r>
    </w:p>
    <w:p w:rsidR="009E7621" w:rsidRDefault="00BC41CD">
      <w:pPr>
        <w:pStyle w:val="NormalWeb"/>
        <w:spacing w:before="0" w:after="0"/>
        <w:ind w:hanging="360"/>
        <w:jc w:val="both"/>
      </w:pPr>
      <w:r>
        <w:rPr>
          <w:rFonts w:ascii="Tahoma" w:hAnsi="Tahoma" w:cs="Tahoma"/>
          <w:color w:val="000000"/>
        </w:rPr>
        <w:lastRenderedPageBreak/>
        <w:t>-</w:t>
      </w:r>
      <w:r>
        <w:rPr>
          <w:rFonts w:ascii="Tahoma" w:hAnsi="Tahoma" w:cs="Tahoma"/>
          <w:color w:val="000000"/>
          <w:sz w:val="14"/>
          <w:szCs w:val="14"/>
        </w:rPr>
        <w:t xml:space="preserve">     </w:t>
      </w:r>
      <w:r>
        <w:rPr>
          <w:rFonts w:ascii="Tahoma" w:hAnsi="Tahoma" w:cs="Tahoma"/>
          <w:color w:val="000000"/>
          <w:sz w:val="22"/>
          <w:szCs w:val="22"/>
        </w:rPr>
        <w:t>j’ai obtenu un poste issu d’un vœu infradépartemental obligatoire qui par définition n’est pas choisi librement ;</w:t>
      </w:r>
    </w:p>
    <w:p w:rsidR="009E7621" w:rsidRDefault="00BC41CD">
      <w:pPr>
        <w:pStyle w:val="NormalWeb"/>
        <w:spacing w:before="0" w:after="0"/>
        <w:ind w:hanging="360"/>
        <w:jc w:val="both"/>
      </w:pPr>
      <w:r>
        <w:rPr>
          <w:rFonts w:ascii="Tahoma" w:hAnsi="Tahoma" w:cs="Tahoma"/>
          <w:color w:val="000000"/>
        </w:rPr>
        <w:t>-</w:t>
      </w:r>
      <w:r>
        <w:rPr>
          <w:rFonts w:ascii="Tahoma" w:hAnsi="Tahoma" w:cs="Tahoma"/>
          <w:color w:val="000000"/>
          <w:sz w:val="14"/>
          <w:szCs w:val="14"/>
        </w:rPr>
        <w:t xml:space="preserve">       </w:t>
      </w:r>
      <w:r>
        <w:rPr>
          <w:rFonts w:ascii="Tahoma" w:hAnsi="Tahoma" w:cs="Tahoma"/>
          <w:color w:val="000000"/>
          <w:sz w:val="22"/>
          <w:szCs w:val="22"/>
        </w:rPr>
        <w:t>autre, à préciser……………….</w:t>
      </w:r>
    </w:p>
    <w:p w:rsidR="009E7621" w:rsidRDefault="00BC41CD">
      <w:pPr>
        <w:pStyle w:val="NormalWeb"/>
        <w:spacing w:before="0" w:after="0"/>
        <w:jc w:val="both"/>
      </w:pPr>
      <w:r>
        <w:rPr>
          <w:rFonts w:ascii="Tahoma" w:hAnsi="Tahoma" w:cs="Tahoma"/>
          <w:color w:val="000000"/>
          <w:sz w:val="22"/>
          <w:szCs w:val="22"/>
        </w:rPr>
        <w:t>        </w:t>
      </w:r>
      <w:r>
        <w:rPr>
          <w:rStyle w:val="apple-tab-span"/>
          <w:rFonts w:ascii="Tahoma" w:hAnsi="Tahoma" w:cs="Tahoma"/>
          <w:color w:val="000000"/>
          <w:sz w:val="22"/>
          <w:szCs w:val="22"/>
        </w:rPr>
        <w:tab/>
      </w:r>
    </w:p>
    <w:p w:rsidR="009E7621" w:rsidRDefault="00BC41CD">
      <w:pPr>
        <w:pStyle w:val="NormalWeb"/>
        <w:spacing w:before="0" w:after="0"/>
        <w:jc w:val="both"/>
      </w:pPr>
      <w:r>
        <w:rPr>
          <w:rFonts w:ascii="Tahoma" w:hAnsi="Tahoma" w:cs="Tahoma"/>
          <w:b/>
          <w:bCs/>
          <w:i/>
          <w:iCs/>
          <w:color w:val="000000"/>
          <w:sz w:val="22"/>
          <w:szCs w:val="22"/>
        </w:rPr>
        <w:t xml:space="preserve">Argumenter ici sur les conséquences qu'engendrent cette décision défavorable, et joindre le cas échéant les pièces justificatives au recours : </w:t>
      </w:r>
      <w:r>
        <w:rPr>
          <w:rFonts w:ascii="Tahoma" w:hAnsi="Tahoma" w:cs="Tahoma"/>
          <w:i/>
          <w:iCs/>
          <w:color w:val="000000"/>
          <w:sz w:val="22"/>
          <w:szCs w:val="22"/>
        </w:rPr>
        <w:t>situation familiale, situation par rapport aux enfants, coût des déplacements, autres, zone infradépartementale t</w:t>
      </w:r>
      <w:r>
        <w:rPr>
          <w:rFonts w:ascii="Tahoma" w:hAnsi="Tahoma" w:cs="Tahoma"/>
          <w:i/>
          <w:iCs/>
          <w:color w:val="000000"/>
          <w:sz w:val="22"/>
          <w:szCs w:val="22"/>
        </w:rPr>
        <w:t>rop large et incompatible avec la situation personnelle et familiale, etc...</w:t>
      </w:r>
    </w:p>
    <w:p w:rsidR="009E7621" w:rsidRDefault="00BC41CD">
      <w:pPr>
        <w:pStyle w:val="NormalWeb"/>
        <w:spacing w:before="0" w:after="0"/>
        <w:jc w:val="both"/>
      </w:pPr>
      <w:r>
        <w:rPr>
          <w:rFonts w:ascii="Tahoma" w:hAnsi="Tahoma" w:cs="Tahoma"/>
          <w:color w:val="000000"/>
          <w:sz w:val="22"/>
          <w:szCs w:val="22"/>
        </w:rPr>
        <w:t>Les Lignes Directrices de Gestion ministérielles relatives à la mobilité des personnels du ministère de l'Éducation nationale et de la Jeunesse du 13-11-2019, publiées au BO spéci</w:t>
      </w:r>
      <w:r>
        <w:rPr>
          <w:rFonts w:ascii="Tahoma" w:hAnsi="Tahoma" w:cs="Tahoma"/>
          <w:color w:val="000000"/>
          <w:sz w:val="22"/>
          <w:szCs w:val="22"/>
        </w:rPr>
        <w:t>al n°10 du 14 novembre 2019, précisent que les personnels peuvent former un recours administratif contre les décisions individuelles défavorables prises au titre de l'article 60 de la loi du 11 janvier 1984 lorsqu'ils n'obtiennent pas de mutation ou lorsqu</w:t>
      </w:r>
      <w:r>
        <w:rPr>
          <w:rFonts w:ascii="Tahoma" w:hAnsi="Tahoma" w:cs="Tahoma"/>
          <w:color w:val="000000"/>
          <w:sz w:val="22"/>
          <w:szCs w:val="22"/>
        </w:rPr>
        <w:t>e devant recevoir une affectation, ils sont mutés dans une zone ou sur un poste qu'ils n'avaient pas demandé(e).</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Pour ces raisons, je vous demande de bien vouloir faire droit à ma demande de réexamen de ma situation.</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Je vous précise que je mandate un.e élu</w:t>
      </w:r>
      <w:r>
        <w:rPr>
          <w:rFonts w:ascii="Tahoma" w:hAnsi="Tahoma" w:cs="Tahoma"/>
          <w:color w:val="000000"/>
          <w:sz w:val="22"/>
          <w:szCs w:val="22"/>
        </w:rPr>
        <w:t>.e du SNUipp-FSU du département afin de m’assister dans cette démarche.</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Veuillez agréer, Monsieur le Directeur Académique des Yvelines, l'expression de mes sincères salutations.</w:t>
      </w:r>
    </w:p>
    <w:p w:rsidR="009E7621" w:rsidRDefault="00BC41CD">
      <w:pPr>
        <w:pStyle w:val="NormalWeb"/>
        <w:spacing w:before="0" w:after="0"/>
        <w:jc w:val="both"/>
        <w:rPr>
          <w:rFonts w:ascii="Tahoma" w:hAnsi="Tahoma" w:cs="Tahoma"/>
          <w:color w:val="000000"/>
          <w:sz w:val="22"/>
          <w:szCs w:val="22"/>
        </w:rPr>
      </w:pPr>
      <w:r>
        <w:rPr>
          <w:rFonts w:ascii="Tahoma" w:hAnsi="Tahoma" w:cs="Tahoma"/>
          <w:color w:val="000000"/>
          <w:sz w:val="22"/>
          <w:szCs w:val="22"/>
        </w:rPr>
        <w:t> </w:t>
      </w:r>
    </w:p>
    <w:p w:rsidR="009E7621" w:rsidRDefault="00BC41CD">
      <w:pPr>
        <w:pStyle w:val="NormalWeb"/>
        <w:spacing w:before="0" w:after="0"/>
        <w:jc w:val="both"/>
        <w:rPr>
          <w:rFonts w:ascii="Tahoma" w:hAnsi="Tahoma" w:cs="Tahoma"/>
          <w:b/>
          <w:bCs/>
          <w:color w:val="000000"/>
          <w:sz w:val="22"/>
          <w:szCs w:val="22"/>
        </w:rPr>
      </w:pPr>
      <w:r>
        <w:rPr>
          <w:rFonts w:ascii="Tahoma" w:hAnsi="Tahoma" w:cs="Tahoma"/>
          <w:b/>
          <w:bCs/>
          <w:color w:val="000000"/>
          <w:sz w:val="22"/>
          <w:szCs w:val="22"/>
        </w:rPr>
        <w:t>[signature]</w:t>
      </w:r>
    </w:p>
    <w:p w:rsidR="009E7621" w:rsidRDefault="009E7621">
      <w:pPr>
        <w:pStyle w:val="Standard"/>
        <w:suppressAutoHyphens w:val="0"/>
        <w:jc w:val="both"/>
        <w:textAlignment w:val="auto"/>
        <w:rPr>
          <w:rFonts w:ascii="Tahoma" w:eastAsia="Times New Roman" w:hAnsi="Tahoma" w:cs="Tahoma"/>
          <w:color w:val="000000"/>
          <w:kern w:val="0"/>
          <w:sz w:val="22"/>
          <w:szCs w:val="22"/>
          <w:lang w:eastAsia="fr-FR" w:bidi="ar-SA"/>
        </w:rPr>
      </w:pPr>
    </w:p>
    <w:sectPr w:rsidR="009E76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1CD" w:rsidRDefault="00BC41CD">
      <w:pPr>
        <w:rPr>
          <w:rFonts w:hint="eastAsia"/>
        </w:rPr>
      </w:pPr>
      <w:r>
        <w:separator/>
      </w:r>
    </w:p>
  </w:endnote>
  <w:endnote w:type="continuationSeparator" w:id="0">
    <w:p w:rsidR="00BC41CD" w:rsidRDefault="00BC41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1CD" w:rsidRDefault="00BC41CD">
      <w:pPr>
        <w:rPr>
          <w:rFonts w:hint="eastAsia"/>
        </w:rPr>
      </w:pPr>
      <w:r>
        <w:rPr>
          <w:color w:val="000000"/>
        </w:rPr>
        <w:separator/>
      </w:r>
    </w:p>
  </w:footnote>
  <w:footnote w:type="continuationSeparator" w:id="0">
    <w:p w:rsidR="00BC41CD" w:rsidRDefault="00BC41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E7621"/>
    <w:rsid w:val="00804673"/>
    <w:rsid w:val="009E7621"/>
    <w:rsid w:val="00BC4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D5512-BA56-4C8A-8906-AFCA423D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uppressAutoHyphens w:val="0"/>
      <w:spacing w:before="280" w:after="280"/>
      <w:textAlignment w:val="auto"/>
    </w:pPr>
    <w:rPr>
      <w:rFonts w:eastAsia="Times New Roman" w:cs="Times New Roman"/>
      <w:kern w:val="0"/>
      <w:lang w:bidi="ar-SA"/>
    </w:rPr>
  </w:style>
  <w:style w:type="character" w:customStyle="1" w:styleId="apple-tab-span">
    <w:name w:val="apple-tab-span"/>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3691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2</cp:revision>
  <dcterms:created xsi:type="dcterms:W3CDTF">2025-05-26T13:55:00Z</dcterms:created>
  <dcterms:modified xsi:type="dcterms:W3CDTF">2025-05-26T13:55:00Z</dcterms:modified>
</cp:coreProperties>
</file>